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3B26D9" w14:textId="54DD43D1" w:rsidR="00D23490" w:rsidRDefault="00563141">
      <w:pPr>
        <w:rPr>
          <w:b/>
          <w:bCs/>
          <w:color w:val="2F5496" w:themeColor="accent1" w:themeShade="BF"/>
          <w:sz w:val="40"/>
          <w:szCs w:val="40"/>
        </w:rPr>
      </w:pPr>
      <w:r w:rsidRPr="00563141">
        <w:rPr>
          <w:b/>
          <w:bCs/>
          <w:color w:val="2F5496" w:themeColor="accent1" w:themeShade="BF"/>
          <w:sz w:val="40"/>
          <w:szCs w:val="40"/>
        </w:rPr>
        <w:t xml:space="preserve">RESUMEN PRÁCTICA 3: FUNCIONES </w:t>
      </w:r>
    </w:p>
    <w:p w14:paraId="477F7906" w14:textId="0052BBB1" w:rsidR="00563141" w:rsidRDefault="00563141">
      <w:pPr>
        <w:rPr>
          <w:b/>
          <w:bCs/>
          <w:color w:val="2F5496" w:themeColor="accent1" w:themeShade="BF"/>
          <w:sz w:val="40"/>
          <w:szCs w:val="40"/>
        </w:rPr>
      </w:pPr>
    </w:p>
    <w:p w14:paraId="00F726FB" w14:textId="77777777" w:rsidR="00563141" w:rsidRDefault="00563141">
      <w:pPr>
        <w:rPr>
          <w:b/>
          <w:bCs/>
          <w:color w:val="2F5496" w:themeColor="accent1" w:themeShade="BF"/>
          <w:sz w:val="40"/>
          <w:szCs w:val="40"/>
        </w:rPr>
      </w:pPr>
    </w:p>
    <w:p w14:paraId="09172B03" w14:textId="249F2F12" w:rsidR="00563141" w:rsidRDefault="00563141">
      <w:pPr>
        <w:rPr>
          <w:b/>
          <w:bCs/>
          <w:color w:val="2F5496" w:themeColor="accent1" w:themeShade="BF"/>
          <w:sz w:val="40"/>
          <w:szCs w:val="40"/>
        </w:rPr>
      </w:pPr>
      <w:r>
        <w:rPr>
          <w:b/>
          <w:bCs/>
          <w:noProof/>
          <w:color w:val="4472C4" w:themeColor="accent1"/>
          <w:sz w:val="40"/>
          <w:szCs w:val="40"/>
        </w:rPr>
        <w:drawing>
          <wp:inline distT="0" distB="0" distL="0" distR="0" wp14:anchorId="3124DCBF" wp14:editId="6D1189B8">
            <wp:extent cx="5400040" cy="3641725"/>
            <wp:effectExtent l="0" t="0" r="0" b="3175"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D9D1F" w14:textId="07F9608E" w:rsidR="00563141" w:rsidRDefault="00563141">
      <w:pPr>
        <w:rPr>
          <w:b/>
          <w:bCs/>
          <w:color w:val="2F5496" w:themeColor="accent1" w:themeShade="BF"/>
          <w:sz w:val="40"/>
          <w:szCs w:val="40"/>
        </w:rPr>
      </w:pPr>
    </w:p>
    <w:p w14:paraId="0CDF9D2A" w14:textId="45511202" w:rsidR="00563141" w:rsidRDefault="00563141" w:rsidP="00563141">
      <w:pPr>
        <w:jc w:val="center"/>
        <w:rPr>
          <w:b/>
          <w:bCs/>
        </w:rPr>
      </w:pPr>
      <w:r>
        <w:t xml:space="preserve">Para definir una función el comando que usaremos será    </w:t>
      </w:r>
      <w:proofErr w:type="spellStart"/>
      <w:proofErr w:type="gramStart"/>
      <w:r>
        <w:rPr>
          <w:b/>
          <w:bCs/>
        </w:rPr>
        <w:t>function</w:t>
      </w:r>
      <w:proofErr w:type="spellEnd"/>
      <w:r>
        <w:rPr>
          <w:b/>
          <w:bCs/>
        </w:rPr>
        <w:t>(</w:t>
      </w:r>
      <w:proofErr w:type="gramEnd"/>
      <w:r>
        <w:rPr>
          <w:b/>
          <w:bCs/>
        </w:rPr>
        <w:t>armuento1,argumento2…){</w:t>
      </w:r>
    </w:p>
    <w:p w14:paraId="17CB8E25" w14:textId="14D53B00" w:rsidR="00563141" w:rsidRDefault="00563141" w:rsidP="00563141">
      <w:pPr>
        <w:jc w:val="center"/>
        <w:rPr>
          <w:b/>
          <w:bCs/>
        </w:rPr>
      </w:pPr>
      <w:r>
        <w:rPr>
          <w:b/>
          <w:bCs/>
        </w:rPr>
        <w:t>la expresión de la función</w:t>
      </w:r>
    </w:p>
    <w:p w14:paraId="04F9E6C1" w14:textId="534533A2" w:rsidR="00563141" w:rsidRDefault="00563141" w:rsidP="00563141">
      <w:pPr>
        <w:jc w:val="center"/>
        <w:rPr>
          <w:b/>
          <w:bCs/>
        </w:rPr>
      </w:pPr>
      <w:r>
        <w:rPr>
          <w:b/>
          <w:bCs/>
        </w:rPr>
        <w:t>}</w:t>
      </w:r>
    </w:p>
    <w:p w14:paraId="20DAB661" w14:textId="6C3DD84C" w:rsidR="00563141" w:rsidRDefault="00F64F93" w:rsidP="00F64F93">
      <w:pPr>
        <w:jc w:val="both"/>
      </w:pPr>
      <w:r>
        <w:rPr>
          <w:b/>
          <w:bCs/>
        </w:rPr>
        <w:t>1)</w:t>
      </w:r>
      <w:r w:rsidR="00563141">
        <w:t xml:space="preserve">En este caso tendremos una función en función de “x” por lo que será </w:t>
      </w:r>
      <w:proofErr w:type="spellStart"/>
      <w:r w:rsidR="00563141" w:rsidRPr="00F64F93">
        <w:rPr>
          <w:b/>
          <w:bCs/>
        </w:rPr>
        <w:t>function</w:t>
      </w:r>
      <w:proofErr w:type="spellEnd"/>
      <w:r w:rsidR="00563141" w:rsidRPr="00F64F93">
        <w:rPr>
          <w:b/>
          <w:bCs/>
        </w:rPr>
        <w:t xml:space="preserve">(x) </w:t>
      </w:r>
      <w:r w:rsidR="00563141">
        <w:t xml:space="preserve">y su argumento será la fórmula de f(x) que en este caso es </w:t>
      </w:r>
      <w:r w:rsidR="00563141" w:rsidRPr="00F64F93">
        <w:rPr>
          <w:b/>
          <w:bCs/>
        </w:rPr>
        <w:t>x^2*</w:t>
      </w:r>
      <w:proofErr w:type="spellStart"/>
      <w:r w:rsidR="00563141" w:rsidRPr="00F64F93">
        <w:rPr>
          <w:b/>
          <w:bCs/>
        </w:rPr>
        <w:t>cos</w:t>
      </w:r>
      <w:proofErr w:type="spellEnd"/>
      <w:r w:rsidR="00563141" w:rsidRPr="00F64F93">
        <w:rPr>
          <w:b/>
          <w:bCs/>
        </w:rPr>
        <w:t>(x^2)</w:t>
      </w:r>
      <w:r w:rsidR="00563141">
        <w:t>.</w:t>
      </w:r>
    </w:p>
    <w:p w14:paraId="53A845DD" w14:textId="798D1569" w:rsidR="00F64F93" w:rsidRDefault="00F64F93" w:rsidP="00563141">
      <w:pPr>
        <w:jc w:val="both"/>
      </w:pPr>
    </w:p>
    <w:p w14:paraId="347B4D17" w14:textId="351EF97B" w:rsidR="00F64F93" w:rsidRDefault="00F64F93" w:rsidP="00563141">
      <w:pPr>
        <w:jc w:val="both"/>
      </w:pPr>
      <w:r>
        <w:t xml:space="preserve">Como tenemos que obtener el valor </w:t>
      </w:r>
      <w:r>
        <w:rPr>
          <w:b/>
          <w:bCs/>
        </w:rPr>
        <w:t xml:space="preserve">f(pi/4) </w:t>
      </w:r>
      <w:r>
        <w:t xml:space="preserve">lo pondremos en la bandeja de salida para indicar que queremos que sea el valor que queremos obtener. </w:t>
      </w:r>
    </w:p>
    <w:p w14:paraId="347CE0E5" w14:textId="5A7F1D3F" w:rsidR="00F64F93" w:rsidRDefault="00F64F93" w:rsidP="00563141">
      <w:pPr>
        <w:jc w:val="both"/>
      </w:pPr>
      <w:r>
        <w:t xml:space="preserve"> </w:t>
      </w:r>
    </w:p>
    <w:p w14:paraId="5991EEA0" w14:textId="4E7C49D0" w:rsidR="00F64F93" w:rsidRDefault="00F64F93" w:rsidP="00563141">
      <w:pPr>
        <w:jc w:val="both"/>
      </w:pPr>
    </w:p>
    <w:p w14:paraId="11289AAA" w14:textId="652E1527" w:rsidR="00F64F93" w:rsidRDefault="00F64F93" w:rsidP="00F64F93">
      <w:pPr>
        <w:jc w:val="center"/>
      </w:pPr>
      <w:r>
        <w:rPr>
          <w:noProof/>
        </w:rPr>
        <w:drawing>
          <wp:inline distT="0" distB="0" distL="0" distR="0" wp14:anchorId="0AAD639E" wp14:editId="1B0F3560">
            <wp:extent cx="2717800" cy="393700"/>
            <wp:effectExtent l="0" t="0" r="0" b="0"/>
            <wp:docPr id="2" name="Imagen 2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&#10;&#10;Descripción generada automáticamente con confianza media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E5302" w14:textId="77777777" w:rsidR="00F64F93" w:rsidRDefault="00F64F93" w:rsidP="00F64F93">
      <w:pPr>
        <w:jc w:val="center"/>
      </w:pPr>
    </w:p>
    <w:p w14:paraId="7D7AA709" w14:textId="73090987" w:rsidR="00F64F93" w:rsidRDefault="00F64F93" w:rsidP="00F64F93">
      <w:pPr>
        <w:jc w:val="center"/>
      </w:pPr>
    </w:p>
    <w:p w14:paraId="3CBF8305" w14:textId="5FD827C4" w:rsidR="00F64F93" w:rsidRDefault="00F64F93" w:rsidP="00F64F93">
      <w:pPr>
        <w:jc w:val="both"/>
      </w:pPr>
      <w:r>
        <w:rPr>
          <w:b/>
          <w:bCs/>
        </w:rPr>
        <w:t>2)</w:t>
      </w:r>
      <w:r>
        <w:t xml:space="preserve">En este caso se usará un comando que no se ha usado en prácticas anteriores: </w:t>
      </w:r>
      <w:proofErr w:type="spellStart"/>
      <w:proofErr w:type="gramStart"/>
      <w:r>
        <w:rPr>
          <w:b/>
          <w:bCs/>
        </w:rPr>
        <w:t>seq</w:t>
      </w:r>
      <w:proofErr w:type="spellEnd"/>
      <w:r>
        <w:rPr>
          <w:b/>
          <w:bCs/>
        </w:rPr>
        <w:t>(</w:t>
      </w:r>
      <w:proofErr w:type="gramEnd"/>
      <w:r>
        <w:rPr>
          <w:b/>
          <w:bCs/>
        </w:rPr>
        <w:t>número inicial, número final, incremento).</w:t>
      </w:r>
      <w:r>
        <w:t xml:space="preserve"> De esta manera crearíamos un vector como el siguiente: w&lt;-</w:t>
      </w:r>
      <w:proofErr w:type="spellStart"/>
      <w:proofErr w:type="gramStart"/>
      <w:r>
        <w:t>seq</w:t>
      </w:r>
      <w:proofErr w:type="spellEnd"/>
      <w:r>
        <w:t>(</w:t>
      </w:r>
      <w:proofErr w:type="gramEnd"/>
      <w:r>
        <w:t>1,5)=(1,2,3,4,5). Estamos diciendo que cree un vector que vaya de 1 a 5, con un incremento de 1 en 1.</w:t>
      </w:r>
    </w:p>
    <w:p w14:paraId="027A64A5" w14:textId="2C73CAA3" w:rsidR="00F64F93" w:rsidRDefault="00F64F93" w:rsidP="00F64F93">
      <w:pPr>
        <w:jc w:val="both"/>
      </w:pPr>
    </w:p>
    <w:p w14:paraId="713187A3" w14:textId="15571151" w:rsidR="00F64F93" w:rsidRDefault="00F64F93" w:rsidP="00F64F93">
      <w:pPr>
        <w:jc w:val="both"/>
      </w:pPr>
      <w:r>
        <w:lastRenderedPageBreak/>
        <w:t xml:space="preserve">Nos pide crear un vector </w:t>
      </w:r>
      <w:r>
        <w:rPr>
          <w:b/>
          <w:bCs/>
        </w:rPr>
        <w:t>xx</w:t>
      </w:r>
      <w:r>
        <w:t xml:space="preserve"> que en el intervalo </w:t>
      </w:r>
      <w:r>
        <w:rPr>
          <w:b/>
          <w:bCs/>
        </w:rPr>
        <w:t xml:space="preserve">[0,10] </w:t>
      </w:r>
      <w:r>
        <w:t xml:space="preserve">vaya variando y dando saltos en números con una variación de </w:t>
      </w:r>
      <w:r w:rsidRPr="00F64F93">
        <w:rPr>
          <w:b/>
          <w:bCs/>
        </w:rPr>
        <w:t>0.01</w:t>
      </w:r>
      <w:r>
        <w:t xml:space="preserve">, de tal forma que se obtendrá un vector con </w:t>
      </w:r>
      <w:r>
        <w:rPr>
          <w:b/>
          <w:bCs/>
        </w:rPr>
        <w:t xml:space="preserve">1001 </w:t>
      </w:r>
      <w:r>
        <w:t xml:space="preserve">números. Haremos lo mismo que he explicado </w:t>
      </w:r>
      <w:proofErr w:type="gramStart"/>
      <w:r>
        <w:t>anteriormente</w:t>
      </w:r>
      <w:proofErr w:type="gramEnd"/>
      <w:r>
        <w:t xml:space="preserve"> pero con los datos que nos piden:  </w:t>
      </w:r>
    </w:p>
    <w:p w14:paraId="48401223" w14:textId="77777777" w:rsidR="00F64F93" w:rsidRDefault="00F64F93" w:rsidP="00F64F93">
      <w:pPr>
        <w:jc w:val="both"/>
      </w:pPr>
    </w:p>
    <w:p w14:paraId="5DD6F304" w14:textId="1A35D56B" w:rsidR="00F64F93" w:rsidRDefault="00F64F93" w:rsidP="00F64F93">
      <w:r>
        <w:rPr>
          <w:noProof/>
        </w:rPr>
        <w:drawing>
          <wp:inline distT="0" distB="0" distL="0" distR="0" wp14:anchorId="59AB42D5" wp14:editId="38F20909">
            <wp:extent cx="1651000" cy="215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E49321B" w14:textId="77777777" w:rsidR="00F64F93" w:rsidRDefault="00F64F93" w:rsidP="00F64F93"/>
    <w:p w14:paraId="4E69C49C" w14:textId="0B4940AE" w:rsidR="00F64F93" w:rsidRDefault="00F64F93" w:rsidP="00F64F93">
      <w:r>
        <w:rPr>
          <w:noProof/>
        </w:rPr>
        <w:drawing>
          <wp:inline distT="0" distB="0" distL="0" distR="0" wp14:anchorId="61E94765" wp14:editId="4BB574A8">
            <wp:extent cx="3245370" cy="1550939"/>
            <wp:effectExtent l="0" t="0" r="0" b="0"/>
            <wp:docPr id="4" name="Imagen 4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magen que contiene Texto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679" cy="156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ED4F9" w14:textId="69FC0F7A" w:rsidR="00F64F93" w:rsidRPr="00F64F93" w:rsidRDefault="00F64F93" w:rsidP="00F64F93">
      <w:r>
        <w:t xml:space="preserve">En esta imagen se muestran los números, los cuales son tantos que no caben; por eso he incluido solo la última tanda para que se vea </w:t>
      </w:r>
      <w:r w:rsidR="00166A7D">
        <w:t>que se han generado 1001.</w:t>
      </w:r>
    </w:p>
    <w:p w14:paraId="23CCB362" w14:textId="5E2B8039" w:rsidR="00F64F93" w:rsidRDefault="00F64F93" w:rsidP="00F64F93">
      <w:pPr>
        <w:jc w:val="both"/>
      </w:pPr>
    </w:p>
    <w:p w14:paraId="45E2FC13" w14:textId="107D8F9F" w:rsidR="00DA4E66" w:rsidRDefault="00DA4E66" w:rsidP="00F64F93">
      <w:pPr>
        <w:jc w:val="both"/>
      </w:pPr>
      <w:r>
        <w:rPr>
          <w:b/>
          <w:bCs/>
        </w:rPr>
        <w:t>3)</w:t>
      </w:r>
      <w:r>
        <w:t xml:space="preserve">En este apartado tendremos que representar </w:t>
      </w:r>
      <w:r w:rsidRPr="00DA4E66">
        <w:rPr>
          <w:b/>
          <w:bCs/>
        </w:rPr>
        <w:t>f(xx)</w:t>
      </w:r>
      <w:r>
        <w:t>. Para ello usaremos los siguientes comandos:</w:t>
      </w:r>
    </w:p>
    <w:p w14:paraId="3BFB7059" w14:textId="3811D8E7" w:rsidR="00DA4E66" w:rsidRDefault="00DA4E66" w:rsidP="00F64F93">
      <w:pPr>
        <w:jc w:val="both"/>
      </w:pPr>
    </w:p>
    <w:p w14:paraId="1FBAF634" w14:textId="3D6B6C42" w:rsidR="00DA4E66" w:rsidRDefault="00DA4E66" w:rsidP="00F64F93">
      <w:pPr>
        <w:jc w:val="both"/>
        <w:rPr>
          <w:b/>
          <w:bCs/>
        </w:rPr>
      </w:pPr>
      <w:proofErr w:type="spellStart"/>
      <w:proofErr w:type="gramStart"/>
      <w:r>
        <w:rPr>
          <w:b/>
          <w:bCs/>
        </w:rPr>
        <w:t>plot</w:t>
      </w:r>
      <w:proofErr w:type="spellEnd"/>
      <w:r>
        <w:rPr>
          <w:b/>
          <w:bCs/>
        </w:rPr>
        <w:t>(</w:t>
      </w:r>
      <w:proofErr w:type="gramEnd"/>
      <w:r>
        <w:rPr>
          <w:b/>
          <w:bCs/>
        </w:rPr>
        <w:t xml:space="preserve">valores de x, valores de y, </w:t>
      </w:r>
      <w:proofErr w:type="spellStart"/>
      <w:r>
        <w:rPr>
          <w:b/>
          <w:bCs/>
        </w:rPr>
        <w:t>type</w:t>
      </w:r>
      <w:proofErr w:type="spellEnd"/>
      <w:r>
        <w:rPr>
          <w:b/>
          <w:bCs/>
        </w:rPr>
        <w:t xml:space="preserve">= “b”, col=”color”, </w:t>
      </w:r>
      <w:proofErr w:type="spellStart"/>
      <w:r>
        <w:rPr>
          <w:b/>
          <w:bCs/>
        </w:rPr>
        <w:t>xlab</w:t>
      </w:r>
      <w:proofErr w:type="spellEnd"/>
      <w:r>
        <w:rPr>
          <w:b/>
          <w:bCs/>
        </w:rPr>
        <w:t xml:space="preserve">=”nombre eje x”, </w:t>
      </w:r>
      <w:proofErr w:type="spellStart"/>
      <w:r>
        <w:rPr>
          <w:b/>
          <w:bCs/>
        </w:rPr>
        <w:t>ylab</w:t>
      </w:r>
      <w:proofErr w:type="spellEnd"/>
      <w:r>
        <w:rPr>
          <w:b/>
          <w:bCs/>
        </w:rPr>
        <w:t xml:space="preserve">=”nombre eje y”, </w:t>
      </w:r>
      <w:proofErr w:type="spellStart"/>
      <w:r>
        <w:rPr>
          <w:b/>
          <w:bCs/>
        </w:rPr>
        <w:t>main</w:t>
      </w:r>
      <w:proofErr w:type="spellEnd"/>
      <w:r>
        <w:rPr>
          <w:b/>
          <w:bCs/>
        </w:rPr>
        <w:t xml:space="preserve">=”título”, </w:t>
      </w:r>
      <w:proofErr w:type="spellStart"/>
      <w:r>
        <w:rPr>
          <w:b/>
          <w:bCs/>
        </w:rPr>
        <w:t>pch</w:t>
      </w:r>
      <w:proofErr w:type="spellEnd"/>
      <w:r>
        <w:rPr>
          <w:b/>
          <w:bCs/>
        </w:rPr>
        <w:t>=”un número [0,25]”)</w:t>
      </w:r>
    </w:p>
    <w:p w14:paraId="5D24E49C" w14:textId="6B631D32" w:rsidR="00DA4E66" w:rsidRDefault="00DA4E66" w:rsidP="00F64F93">
      <w:pPr>
        <w:jc w:val="both"/>
        <w:rPr>
          <w:b/>
          <w:bCs/>
        </w:rPr>
      </w:pPr>
    </w:p>
    <w:p w14:paraId="01832FFD" w14:textId="77777777" w:rsidR="00DA4E66" w:rsidRDefault="00DA4E66" w:rsidP="00F64F93">
      <w:pPr>
        <w:jc w:val="both"/>
      </w:pPr>
      <w:r>
        <w:t xml:space="preserve">En el comando </w:t>
      </w:r>
      <w:proofErr w:type="spellStart"/>
      <w:r>
        <w:rPr>
          <w:b/>
          <w:bCs/>
        </w:rPr>
        <w:t>pch</w:t>
      </w:r>
      <w:proofErr w:type="spellEnd"/>
      <w:r>
        <w:t xml:space="preserve"> hay asignado un formato distinto para los puntos de la gráfica en función del punto que se escoja.</w:t>
      </w:r>
    </w:p>
    <w:p w14:paraId="5463EFEA" w14:textId="0F68A63C" w:rsidR="00DA4E66" w:rsidRDefault="00DA4E66" w:rsidP="00DA4E66">
      <w:pPr>
        <w:jc w:val="center"/>
      </w:pPr>
      <w:r>
        <w:rPr>
          <w:noProof/>
        </w:rPr>
        <w:drawing>
          <wp:inline distT="0" distB="0" distL="0" distR="0" wp14:anchorId="07AB5F54" wp14:editId="13250CCC">
            <wp:extent cx="2300990" cy="2165638"/>
            <wp:effectExtent l="0" t="0" r="0" b="0"/>
            <wp:docPr id="5" name="Imagen 5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Calendari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224" cy="218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B2890" w14:textId="7AF77D8A" w:rsidR="00DA4E66" w:rsidRDefault="00DA4E66" w:rsidP="00DA4E66">
      <w:pPr>
        <w:jc w:val="both"/>
      </w:pPr>
      <w:r>
        <w:t>Metiendo los datos que nos piden quedaría:</w:t>
      </w:r>
    </w:p>
    <w:p w14:paraId="03980F2C" w14:textId="77777777" w:rsidR="00DA4E66" w:rsidRDefault="00DA4E66" w:rsidP="00DA4E66">
      <w:pPr>
        <w:jc w:val="both"/>
      </w:pPr>
    </w:p>
    <w:p w14:paraId="14AE070F" w14:textId="611D9181" w:rsidR="00DA4E66" w:rsidRDefault="00DA4E66" w:rsidP="00DA4E66">
      <w:pPr>
        <w:jc w:val="both"/>
      </w:pPr>
      <w:r>
        <w:rPr>
          <w:noProof/>
        </w:rPr>
        <w:drawing>
          <wp:inline distT="0" distB="0" distL="0" distR="0" wp14:anchorId="24161B59" wp14:editId="6CFF261F">
            <wp:extent cx="5400040" cy="1422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99D9D" w14:textId="4663E73E" w:rsidR="00DA4E66" w:rsidRDefault="00DA4E66" w:rsidP="00DA4E66">
      <w:pPr>
        <w:jc w:val="both"/>
      </w:pPr>
      <w:r>
        <w:rPr>
          <w:b/>
          <w:bCs/>
        </w:rPr>
        <w:t>4)</w:t>
      </w:r>
      <w:r>
        <w:t xml:space="preserve">Ahora vamos a definir </w:t>
      </w:r>
      <w:r>
        <w:rPr>
          <w:b/>
          <w:bCs/>
        </w:rPr>
        <w:t xml:space="preserve">g(x) </w:t>
      </w:r>
      <w:r>
        <w:t xml:space="preserve">y </w:t>
      </w:r>
      <w:r>
        <w:rPr>
          <w:b/>
          <w:bCs/>
        </w:rPr>
        <w:t>h(x)</w:t>
      </w:r>
      <w:r>
        <w:t>, funciones cuyas fórmulas serán:</w:t>
      </w:r>
    </w:p>
    <w:p w14:paraId="01AB0627" w14:textId="77777777" w:rsidR="003D53FF" w:rsidRDefault="003D53FF" w:rsidP="00DA4E66">
      <w:pPr>
        <w:jc w:val="both"/>
      </w:pPr>
    </w:p>
    <w:p w14:paraId="4B98889F" w14:textId="410ABEEA" w:rsidR="00DA4E66" w:rsidRDefault="00DA4E66" w:rsidP="003D53FF">
      <w:pPr>
        <w:jc w:val="center"/>
        <w:rPr>
          <w:b/>
          <w:bCs/>
        </w:rPr>
      </w:pPr>
      <w:r>
        <w:rPr>
          <w:b/>
          <w:bCs/>
        </w:rPr>
        <w:t>G(x)=sin(x^</w:t>
      </w:r>
      <w:proofErr w:type="gramStart"/>
      <w:r>
        <w:rPr>
          <w:b/>
          <w:bCs/>
        </w:rPr>
        <w:t>2)e</w:t>
      </w:r>
      <w:proofErr w:type="gramEnd"/>
      <w:r>
        <w:rPr>
          <w:b/>
          <w:bCs/>
        </w:rPr>
        <w:t>^(-x^2/10)</w:t>
      </w:r>
    </w:p>
    <w:p w14:paraId="78FD38BC" w14:textId="4DE2F577" w:rsidR="003D53FF" w:rsidRDefault="00DA4E66" w:rsidP="003D53FF">
      <w:pPr>
        <w:jc w:val="center"/>
        <w:rPr>
          <w:b/>
          <w:bCs/>
        </w:rPr>
      </w:pPr>
      <w:r>
        <w:rPr>
          <w:b/>
          <w:bCs/>
        </w:rPr>
        <w:t>H(x)=sin(x^</w:t>
      </w:r>
      <w:proofErr w:type="gramStart"/>
      <w:r>
        <w:rPr>
          <w:b/>
          <w:bCs/>
        </w:rPr>
        <w:t>8)e</w:t>
      </w:r>
      <w:proofErr w:type="gramEnd"/>
      <w:r>
        <w:rPr>
          <w:b/>
          <w:bCs/>
        </w:rPr>
        <w:t>^(-x)</w:t>
      </w:r>
    </w:p>
    <w:p w14:paraId="16EFC02F" w14:textId="77777777" w:rsidR="003D53FF" w:rsidRDefault="003D53FF" w:rsidP="003D53FF">
      <w:pPr>
        <w:jc w:val="center"/>
        <w:rPr>
          <w:b/>
          <w:bCs/>
        </w:rPr>
      </w:pPr>
    </w:p>
    <w:p w14:paraId="3B096558" w14:textId="76754288" w:rsidR="003D53FF" w:rsidRDefault="003D53FF" w:rsidP="003D53FF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B86511F" wp14:editId="19A8F68F">
            <wp:extent cx="2256020" cy="228045"/>
            <wp:effectExtent l="0" t="0" r="508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814" cy="24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3A873" w14:textId="18823CDD" w:rsidR="00DA4E66" w:rsidRDefault="00DA4E66" w:rsidP="00DA4E66">
      <w:pPr>
        <w:jc w:val="both"/>
        <w:rPr>
          <w:b/>
          <w:bCs/>
        </w:rPr>
      </w:pPr>
    </w:p>
    <w:p w14:paraId="5765B224" w14:textId="06AC7869" w:rsidR="00DA4E66" w:rsidRDefault="00DA4E66" w:rsidP="00DA4E66">
      <w:pPr>
        <w:jc w:val="both"/>
      </w:pPr>
      <w:r>
        <w:t xml:space="preserve">Una vez definidas usaremos el comando </w:t>
      </w:r>
      <w:r>
        <w:rPr>
          <w:b/>
          <w:bCs/>
        </w:rPr>
        <w:t>par(new</w:t>
      </w:r>
      <w:proofErr w:type="gramStart"/>
      <w:r>
        <w:rPr>
          <w:b/>
          <w:bCs/>
        </w:rPr>
        <w:t>=”true</w:t>
      </w:r>
      <w:proofErr w:type="gramEnd"/>
      <w:r>
        <w:rPr>
          <w:b/>
          <w:bCs/>
        </w:rPr>
        <w:t xml:space="preserve">”) </w:t>
      </w:r>
      <w:r>
        <w:t>que nos permitirá superponer curvas y de esta forma poder representar todas las funciones en la misma gráfica.</w:t>
      </w:r>
    </w:p>
    <w:p w14:paraId="21940380" w14:textId="4657178C" w:rsidR="003D53FF" w:rsidRDefault="003D53FF" w:rsidP="00DA4E66">
      <w:pPr>
        <w:jc w:val="both"/>
      </w:pPr>
    </w:p>
    <w:p w14:paraId="162F2BBB" w14:textId="0E6FD659" w:rsidR="003D53FF" w:rsidRDefault="003D53FF" w:rsidP="00DA4E66">
      <w:pPr>
        <w:jc w:val="both"/>
        <w:rPr>
          <w:b/>
          <w:bCs/>
        </w:rPr>
      </w:pPr>
      <w:r>
        <w:t xml:space="preserve">Para representar el resto de </w:t>
      </w:r>
      <w:proofErr w:type="gramStart"/>
      <w:r>
        <w:t>gráficas</w:t>
      </w:r>
      <w:proofErr w:type="gramEnd"/>
      <w:r>
        <w:t xml:space="preserve"> haremos lo mismo que hicimos con </w:t>
      </w:r>
      <w:r w:rsidRPr="003D53FF">
        <w:rPr>
          <w:b/>
          <w:bCs/>
        </w:rPr>
        <w:t>f(xx)</w:t>
      </w:r>
      <w:r>
        <w:t xml:space="preserve"> introduciendo los datos que nos proporcionan para </w:t>
      </w:r>
      <w:r>
        <w:rPr>
          <w:b/>
          <w:bCs/>
        </w:rPr>
        <w:t>h(x)</w:t>
      </w:r>
      <w:r>
        <w:t xml:space="preserve"> y </w:t>
      </w:r>
      <w:r>
        <w:rPr>
          <w:b/>
          <w:bCs/>
        </w:rPr>
        <w:t>g(x).</w:t>
      </w:r>
    </w:p>
    <w:p w14:paraId="737ECFD3" w14:textId="62F7B408" w:rsidR="003D53FF" w:rsidRDefault="003D53FF" w:rsidP="00DA4E66">
      <w:pPr>
        <w:jc w:val="both"/>
        <w:rPr>
          <w:b/>
          <w:bCs/>
        </w:rPr>
      </w:pPr>
    </w:p>
    <w:p w14:paraId="53C283C7" w14:textId="2A07D532" w:rsidR="003D53FF" w:rsidRDefault="003D53FF" w:rsidP="00DA4E66">
      <w:pPr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8333AD6" wp14:editId="29BBF08B">
            <wp:extent cx="5400040" cy="578485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AAAB2" w14:textId="01A4100A" w:rsidR="003D53FF" w:rsidRDefault="003D53FF" w:rsidP="00DA4E66">
      <w:pPr>
        <w:jc w:val="both"/>
        <w:rPr>
          <w:b/>
          <w:bCs/>
        </w:rPr>
      </w:pPr>
    </w:p>
    <w:p w14:paraId="0E080BCE" w14:textId="0A863951" w:rsidR="003D53FF" w:rsidRDefault="003D53FF" w:rsidP="00DA4E66">
      <w:pPr>
        <w:jc w:val="both"/>
      </w:pPr>
      <w:r>
        <w:t>De tal forma que debería quedar así.</w:t>
      </w:r>
    </w:p>
    <w:p w14:paraId="5A519292" w14:textId="0670C315" w:rsidR="003D53FF" w:rsidRDefault="003D53FF" w:rsidP="00DA4E66">
      <w:pPr>
        <w:jc w:val="both"/>
      </w:pPr>
    </w:p>
    <w:p w14:paraId="2EF8C084" w14:textId="3B3FE08B" w:rsidR="003D53FF" w:rsidRDefault="003D53FF" w:rsidP="00DA4E66">
      <w:pPr>
        <w:jc w:val="both"/>
      </w:pPr>
      <w:r>
        <w:rPr>
          <w:b/>
          <w:bCs/>
        </w:rPr>
        <w:t>5)</w:t>
      </w:r>
      <w:r>
        <w:t xml:space="preserve">Para hacer la </w:t>
      </w:r>
      <w:r>
        <w:rPr>
          <w:b/>
          <w:bCs/>
        </w:rPr>
        <w:t xml:space="preserve">leyenda </w:t>
      </w:r>
      <w:r>
        <w:t>usaremos el comando siguiente:</w:t>
      </w:r>
    </w:p>
    <w:p w14:paraId="1C96019A" w14:textId="41C820E6" w:rsidR="003D53FF" w:rsidRDefault="003D53FF" w:rsidP="00DA4E66">
      <w:pPr>
        <w:jc w:val="both"/>
      </w:pPr>
    </w:p>
    <w:p w14:paraId="35A2FAFC" w14:textId="75B39440" w:rsidR="003D53FF" w:rsidRDefault="003D53FF" w:rsidP="00DA4E66">
      <w:pPr>
        <w:jc w:val="both"/>
        <w:rPr>
          <w:b/>
          <w:bCs/>
        </w:rPr>
      </w:pPr>
      <w:proofErr w:type="spellStart"/>
      <w:proofErr w:type="gramStart"/>
      <w:r>
        <w:rPr>
          <w:b/>
          <w:bCs/>
        </w:rPr>
        <w:t>Legend</w:t>
      </w:r>
      <w:proofErr w:type="spellEnd"/>
      <w:r>
        <w:rPr>
          <w:b/>
          <w:bCs/>
        </w:rPr>
        <w:t>(</w:t>
      </w:r>
      <w:proofErr w:type="gramEnd"/>
      <w:r>
        <w:rPr>
          <w:b/>
          <w:bCs/>
        </w:rPr>
        <w:t xml:space="preserve">x=”top”, c(“función 1”, “función 2”, “función 3”,… “función n”), </w:t>
      </w:r>
      <w:proofErr w:type="spellStart"/>
      <w:r>
        <w:rPr>
          <w:b/>
          <w:bCs/>
        </w:rPr>
        <w:t>fill</w:t>
      </w:r>
      <w:proofErr w:type="spellEnd"/>
      <w:r>
        <w:rPr>
          <w:b/>
          <w:bCs/>
        </w:rPr>
        <w:t>=c(“col1”,”col2”,col3”)</w:t>
      </w:r>
    </w:p>
    <w:p w14:paraId="054B407B" w14:textId="32F57172" w:rsidR="003D53FF" w:rsidRDefault="003D53FF" w:rsidP="00DA4E66">
      <w:pPr>
        <w:jc w:val="both"/>
        <w:rPr>
          <w:b/>
          <w:bCs/>
        </w:rPr>
      </w:pPr>
    </w:p>
    <w:p w14:paraId="0D0DF630" w14:textId="58FAA30E" w:rsidR="003D53FF" w:rsidRDefault="003D53FF" w:rsidP="00DA4E66">
      <w:pPr>
        <w:jc w:val="both"/>
      </w:pPr>
      <w:r>
        <w:t xml:space="preserve">Una vez hayamos definido nuestra leyenda, nos quedará el gráfico superpuesto de todas las funciones como el siguiente, si se han escogido los </w:t>
      </w:r>
      <w:proofErr w:type="gramStart"/>
      <w:r>
        <w:t>mismos colores y los mismos números</w:t>
      </w:r>
      <w:proofErr w:type="gramEnd"/>
      <w:r>
        <w:t xml:space="preserve"> en </w:t>
      </w:r>
      <w:proofErr w:type="spellStart"/>
      <w:r>
        <w:t>pch</w:t>
      </w:r>
      <w:proofErr w:type="spellEnd"/>
      <w:r>
        <w:t xml:space="preserve">. </w:t>
      </w:r>
    </w:p>
    <w:p w14:paraId="224E3863" w14:textId="2DD601D0" w:rsidR="003D53FF" w:rsidRDefault="003D53FF" w:rsidP="00DA4E66">
      <w:pPr>
        <w:jc w:val="both"/>
      </w:pPr>
    </w:p>
    <w:p w14:paraId="76655AA7" w14:textId="1105FDB1" w:rsidR="003D53FF" w:rsidRDefault="003D53FF" w:rsidP="00DA4E66">
      <w:pPr>
        <w:jc w:val="both"/>
        <w:rPr>
          <w:b/>
          <w:bCs/>
        </w:rPr>
      </w:pPr>
      <w:r>
        <w:rPr>
          <w:b/>
          <w:bCs/>
        </w:rPr>
        <w:t>*CUIDADO CON LAS “” EN LOS NOMBRES*</w:t>
      </w:r>
    </w:p>
    <w:p w14:paraId="2DE21C8F" w14:textId="566E68B3" w:rsidR="003D53FF" w:rsidRDefault="003D53FF" w:rsidP="00DA4E66">
      <w:pPr>
        <w:jc w:val="both"/>
        <w:rPr>
          <w:b/>
          <w:bCs/>
        </w:rPr>
      </w:pPr>
    </w:p>
    <w:p w14:paraId="64B37131" w14:textId="77777777" w:rsidR="003D53FF" w:rsidRDefault="003D53FF" w:rsidP="00DA4E66">
      <w:pPr>
        <w:jc w:val="both"/>
        <w:rPr>
          <w:b/>
          <w:bCs/>
        </w:rPr>
      </w:pPr>
    </w:p>
    <w:p w14:paraId="061045DC" w14:textId="08645D51" w:rsidR="003D53FF" w:rsidRPr="003D53FF" w:rsidRDefault="003D53FF" w:rsidP="00DA4E66">
      <w:pPr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D5C9EEE" wp14:editId="6A5D1BF2">
            <wp:extent cx="5400040" cy="4169410"/>
            <wp:effectExtent l="0" t="0" r="0" b="0"/>
            <wp:docPr id="9" name="Imagen 9" descr="Gráfico, Histo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Gráfico, Histograma&#10;&#10;Descripción generada automá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</w:p>
    <w:p w14:paraId="270E0D36" w14:textId="77777777" w:rsidR="003D53FF" w:rsidRPr="00DA4E66" w:rsidRDefault="003D53FF" w:rsidP="00DA4E66">
      <w:pPr>
        <w:jc w:val="both"/>
      </w:pPr>
    </w:p>
    <w:sectPr w:rsidR="003D53FF" w:rsidRPr="00DA4E6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0E67027"/>
    <w:multiLevelType w:val="hybridMultilevel"/>
    <w:tmpl w:val="06183A04"/>
    <w:lvl w:ilvl="0" w:tplc="EC74AC3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141"/>
    <w:rsid w:val="00166A7D"/>
    <w:rsid w:val="003D53FF"/>
    <w:rsid w:val="00563141"/>
    <w:rsid w:val="008139C7"/>
    <w:rsid w:val="00CF797B"/>
    <w:rsid w:val="00DA4E66"/>
    <w:rsid w:val="00F64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DB63AF4"/>
  <w15:chartTrackingRefBased/>
  <w15:docId w15:val="{6F828C32-C374-074F-8091-B3FE75293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4F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375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GONZALEZ OGALLAR</dc:creator>
  <cp:keywords/>
  <dc:description/>
  <cp:lastModifiedBy>CARLOS GONZALEZ OGALLAR</cp:lastModifiedBy>
  <cp:revision>2</cp:revision>
  <dcterms:created xsi:type="dcterms:W3CDTF">2021-01-04T14:03:00Z</dcterms:created>
  <dcterms:modified xsi:type="dcterms:W3CDTF">2021-01-04T19:17:00Z</dcterms:modified>
</cp:coreProperties>
</file>